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38F" w:rsidRDefault="00261218" w:rsidP="00753F18">
      <w:pPr>
        <w:pStyle w:val="Textkrper"/>
        <w:jc w:val="center"/>
        <w:rPr>
          <w:b/>
        </w:rPr>
      </w:pPr>
      <w:r>
        <w:rPr>
          <w:noProof/>
          <w:lang w:bidi="ar-SA"/>
        </w:rPr>
        <w:drawing>
          <wp:anchor distT="0" distB="0" distL="0" distR="0" simplePos="0" relativeHeight="251659264" behindDoc="0" locked="0" layoutInCell="1" allowOverlap="1">
            <wp:simplePos x="0" y="0"/>
            <wp:positionH relativeFrom="page">
              <wp:posOffset>9207500</wp:posOffset>
            </wp:positionH>
            <wp:positionV relativeFrom="paragraph">
              <wp:posOffset>63500</wp:posOffset>
            </wp:positionV>
            <wp:extent cx="906031" cy="1041400"/>
            <wp:effectExtent l="0" t="0" r="8890" b="6350"/>
            <wp:wrapNone/>
            <wp:docPr id="2"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7" cstate="print"/>
                    <a:stretch>
                      <a:fillRect/>
                    </a:stretch>
                  </pic:blipFill>
                  <pic:spPr>
                    <a:xfrm>
                      <a:off x="0" y="0"/>
                      <a:ext cx="906031" cy="1041400"/>
                    </a:xfrm>
                    <a:prstGeom prst="rect">
                      <a:avLst/>
                    </a:prstGeom>
                  </pic:spPr>
                </pic:pic>
              </a:graphicData>
            </a:graphic>
          </wp:anchor>
        </w:drawing>
      </w:r>
      <w:bookmarkStart w:id="0" w:name="_GoBack"/>
      <w:bookmarkEnd w:id="0"/>
      <w:r w:rsidR="00892FF2">
        <w:rPr>
          <w:b/>
        </w:rPr>
        <w:t>Datenschutzerklärung gem. EU DSGVO</w:t>
      </w:r>
    </w:p>
    <w:p w:rsidR="00C8638F" w:rsidRDefault="00C8638F">
      <w:pPr>
        <w:pStyle w:val="Textkrper"/>
        <w:rPr>
          <w:b/>
        </w:rPr>
      </w:pPr>
    </w:p>
    <w:p w:rsidR="00C8638F" w:rsidRDefault="00892FF2">
      <w:pPr>
        <w:pStyle w:val="Textkrper"/>
        <w:ind w:left="232" w:right="171"/>
      </w:pPr>
      <w:r>
        <w:t>Ich willig</w:t>
      </w:r>
      <w:r w:rsidR="00261218">
        <w:t xml:space="preserve">e ein, dass der </w:t>
      </w:r>
      <w:proofErr w:type="spellStart"/>
      <w:r w:rsidR="00261218">
        <w:t>VdHHettenrodt</w:t>
      </w:r>
      <w:proofErr w:type="spellEnd"/>
      <w:r>
        <w:t xml:space="preserve"> e.V. als verantwortliche Stelle, die in der Beitrittserklärung erhobenen personenbezogenen Daten wie Name, Vorname, Geburtsdatum, Adresse, E-Mail-Adresse, Telefonnummer und Bankverbindung ausschließlich zum Zwecke der Mitgliederverwaltung, des Beitragseinzugs und der Übermittlung von Vereinsinformationen durch den Verein verarbeitet und nutzt. Eine Übermittlung von Teilen dieser Daten an den </w:t>
      </w:r>
      <w:r w:rsidR="00261218">
        <w:t>Hundesportverband Rhein-Main (HSVRM</w:t>
      </w:r>
      <w:r>
        <w:t>) findet nur im Rahmen der in der Satzun</w:t>
      </w:r>
      <w:r w:rsidR="00261218">
        <w:t>g des Dachverbandes Hundesportverband Rhein-Main (HSVRM)</w:t>
      </w:r>
      <w:r>
        <w:t xml:space="preserve"> festgelegten Zwecke statt. Dies</w:t>
      </w:r>
      <w:r w:rsidR="00006645">
        <w:t>e Datenübermittlungen sind not</w:t>
      </w:r>
      <w:r>
        <w:t>wendig zum Zwecke der Organisation eines Spiel- bzw. Wettkampfbetriebs und zum Zwecke der Einw</w:t>
      </w:r>
      <w:r w:rsidR="00006645">
        <w:t>erbung von öffentlichen Förder</w:t>
      </w:r>
      <w:r>
        <w:t>mitteln. Eine Datenüberm</w:t>
      </w:r>
      <w:r w:rsidR="00261218">
        <w:t xml:space="preserve">ittlung an Dritte, außerhalb des Dachverbandes </w:t>
      </w:r>
      <w:proofErr w:type="gramStart"/>
      <w:r w:rsidR="00261218">
        <w:t xml:space="preserve">HSVRM </w:t>
      </w:r>
      <w:r>
        <w:t>,</w:t>
      </w:r>
      <w:proofErr w:type="gramEnd"/>
      <w:r>
        <w:t xml:space="preserve"> findet nicht stat</w:t>
      </w:r>
      <w:r w:rsidR="00006645">
        <w:t>t. Eine Datennutzung für Werbe</w:t>
      </w:r>
      <w:r>
        <w:t>zwecke findet ebenfalls nicht statt. Bei Beendigung der Mitgliedschaft werden die personenbezogenen Daten gelöscht, soweit sie nicht entsprechend der steuerrechtlichen Vorgaben aufbewahrt werden müssen.</w:t>
      </w:r>
    </w:p>
    <w:p w:rsidR="00C8638F" w:rsidRDefault="00C8638F">
      <w:pPr>
        <w:pStyle w:val="Textkrper"/>
        <w:spacing w:before="1"/>
      </w:pPr>
    </w:p>
    <w:p w:rsidR="00C8638F" w:rsidRDefault="00892FF2">
      <w:pPr>
        <w:pStyle w:val="Textkrper"/>
        <w:ind w:left="232" w:right="246"/>
        <w:jc w:val="both"/>
      </w:pPr>
      <w:r>
        <w:t xml:space="preserve">Jedes Mitglied hat im Rahmen der Vorgaben des Bundesdatenschutzgesetzes das Recht auf Auskunft über die personenbezogenen Da- </w:t>
      </w:r>
      <w:proofErr w:type="spellStart"/>
      <w:r>
        <w:t>ten</w:t>
      </w:r>
      <w:proofErr w:type="spellEnd"/>
      <w:r>
        <w:t>, die zu seiner Person bei der verantwortlichen Stelle gespeichert sind. Außerdem hat das Mitglied, im Falle von fehlerhaften Daten, ein Korrekturrecht.</w:t>
      </w:r>
    </w:p>
    <w:p w:rsidR="00C8638F" w:rsidRDefault="00C8638F">
      <w:pPr>
        <w:pStyle w:val="Textkrper"/>
        <w:spacing w:before="1"/>
      </w:pPr>
    </w:p>
    <w:p w:rsidR="00C8638F" w:rsidRDefault="00892FF2">
      <w:pPr>
        <w:pStyle w:val="Textkrper"/>
        <w:ind w:left="232"/>
      </w:pPr>
      <w:r>
        <w:t>Ort: ………………….……… Datum: ………………………………Unterschrift:……………………………….…….</w:t>
      </w:r>
    </w:p>
    <w:p w:rsidR="00C8638F" w:rsidRDefault="00C8638F">
      <w:pPr>
        <w:pStyle w:val="Textkrper"/>
      </w:pPr>
    </w:p>
    <w:p w:rsidR="00C8638F" w:rsidRDefault="00892FF2">
      <w:pPr>
        <w:pStyle w:val="Textkrper"/>
        <w:ind w:left="232" w:right="278"/>
      </w:pPr>
      <w:r>
        <w:t xml:space="preserve">Ich willige ein, dass der </w:t>
      </w:r>
      <w:proofErr w:type="spellStart"/>
      <w:r w:rsidR="00041D49">
        <w:t>VdHHettenrodt</w:t>
      </w:r>
      <w:proofErr w:type="spellEnd"/>
      <w:r>
        <w:t xml:space="preserve"> e.V. meine E-Mail-Adresse(n) und, soweit erhoben, auch meine Telefonnummer(n) zum Zwecke der Kommunikation nutzt. Eine Übermittlung von E-Mail-Adresse(n) und Telefonnummer(n), wird weder an den </w:t>
      </w:r>
      <w:r w:rsidR="00041D49">
        <w:t>HSVRM</w:t>
      </w:r>
      <w:r>
        <w:t>, noch an Dritte vorgenommen.</w:t>
      </w:r>
    </w:p>
    <w:p w:rsidR="00C8638F" w:rsidRDefault="00C8638F">
      <w:pPr>
        <w:pStyle w:val="Textkrper"/>
        <w:rPr>
          <w:sz w:val="18"/>
        </w:rPr>
      </w:pPr>
    </w:p>
    <w:p w:rsidR="00C8638F" w:rsidRDefault="00C8638F">
      <w:pPr>
        <w:pStyle w:val="Textkrper"/>
        <w:spacing w:before="11"/>
        <w:rPr>
          <w:sz w:val="13"/>
        </w:rPr>
      </w:pPr>
    </w:p>
    <w:p w:rsidR="00C8638F" w:rsidRDefault="00892FF2">
      <w:pPr>
        <w:pStyle w:val="Textkrper"/>
        <w:ind w:left="232"/>
      </w:pPr>
      <w:r>
        <w:t>Ort: ………………….……… Datum: ………………………………Unterschrift:……………………………….…….</w:t>
      </w:r>
    </w:p>
    <w:p w:rsidR="00C8638F" w:rsidRDefault="00C8638F">
      <w:pPr>
        <w:pStyle w:val="Textkrper"/>
      </w:pPr>
    </w:p>
    <w:p w:rsidR="00C8638F" w:rsidRDefault="00892FF2">
      <w:pPr>
        <w:pStyle w:val="Textkrper"/>
        <w:ind w:left="232" w:right="302"/>
      </w:pPr>
      <w:r>
        <w:t xml:space="preserve">Ich willige ein, dass der </w:t>
      </w:r>
      <w:proofErr w:type="spellStart"/>
      <w:r w:rsidR="00261218">
        <w:t>VdHHettenrodt</w:t>
      </w:r>
      <w:proofErr w:type="spellEnd"/>
      <w:r>
        <w:t xml:space="preserve"> e.V. Bilder von sportbezogenen oder gesellschaftlichen Veranstaltungen auf der Website bzw. </w:t>
      </w:r>
      <w:proofErr w:type="spellStart"/>
      <w:r>
        <w:t>Social</w:t>
      </w:r>
      <w:proofErr w:type="spellEnd"/>
      <w:r>
        <w:t xml:space="preserve"> Media Seiten des Vereins und Startgemeinschaften an denen der Verein beteiligt ist, oder sonstiger Vereinspublikationen veröffentlicht und an die Presse zum Zwecke der Veröffentlichung ohne spezielle Einwilligung weiter gibt. Abbildungen von genannten Einzelpersonen oder Kleingruppen bedürfen einer Einwilligung der abgebildeten Personen.</w:t>
      </w:r>
    </w:p>
    <w:p w:rsidR="00C8638F" w:rsidRDefault="00C8638F">
      <w:pPr>
        <w:pStyle w:val="Textkrper"/>
        <w:spacing w:before="11"/>
        <w:rPr>
          <w:sz w:val="19"/>
        </w:rPr>
      </w:pPr>
    </w:p>
    <w:p w:rsidR="00C8638F" w:rsidRDefault="00892FF2">
      <w:pPr>
        <w:pStyle w:val="Textkrper"/>
        <w:spacing w:before="1"/>
        <w:ind w:left="232"/>
      </w:pPr>
      <w:r>
        <w:t>Ort: ………………….……… Datum: ………………………………Unterschrift:……………………………….…….</w:t>
      </w:r>
    </w:p>
    <w:p w:rsidR="00C8638F" w:rsidRDefault="00C8638F">
      <w:pPr>
        <w:pStyle w:val="Textkrper"/>
        <w:spacing w:before="11"/>
        <w:rPr>
          <w:sz w:val="21"/>
        </w:rPr>
      </w:pPr>
    </w:p>
    <w:tbl>
      <w:tblPr>
        <w:tblStyle w:val="TableNormal"/>
        <w:tblW w:w="0" w:type="auto"/>
        <w:tblInd w:w="203" w:type="dxa"/>
        <w:tblLayout w:type="fixed"/>
        <w:tblLook w:val="01E0"/>
      </w:tblPr>
      <w:tblGrid>
        <w:gridCol w:w="2571"/>
        <w:gridCol w:w="2277"/>
        <w:gridCol w:w="954"/>
        <w:gridCol w:w="3893"/>
      </w:tblGrid>
      <w:tr w:rsidR="00C8638F">
        <w:trPr>
          <w:trHeight w:val="1252"/>
        </w:trPr>
        <w:tc>
          <w:tcPr>
            <w:tcW w:w="9695" w:type="dxa"/>
            <w:gridSpan w:val="4"/>
            <w:tcBorders>
              <w:top w:val="single" w:sz="6" w:space="0" w:color="000000"/>
            </w:tcBorders>
          </w:tcPr>
          <w:p w:rsidR="00815D48" w:rsidRDefault="00815D48" w:rsidP="00815D48">
            <w:pPr>
              <w:pStyle w:val="TableParagraph"/>
              <w:tabs>
                <w:tab w:val="left" w:pos="3860"/>
              </w:tabs>
              <w:spacing w:before="11"/>
              <w:rPr>
                <w:sz w:val="15"/>
              </w:rPr>
            </w:pPr>
            <w:r>
              <w:rPr>
                <w:sz w:val="15"/>
              </w:rPr>
              <w:tab/>
            </w:r>
          </w:p>
          <w:p w:rsidR="00C8638F" w:rsidRPr="00815D48" w:rsidRDefault="00815D48" w:rsidP="00815D48">
            <w:pPr>
              <w:pStyle w:val="TableParagraph"/>
              <w:tabs>
                <w:tab w:val="left" w:pos="3860"/>
              </w:tabs>
              <w:spacing w:before="11"/>
              <w:jc w:val="center"/>
              <w:rPr>
                <w:b/>
                <w:sz w:val="24"/>
              </w:rPr>
            </w:pPr>
            <w:r w:rsidRPr="00815D48">
              <w:rPr>
                <w:b/>
                <w:sz w:val="24"/>
              </w:rPr>
              <w:t>SEPA-Lastschriftmandat</w:t>
            </w:r>
          </w:p>
          <w:p w:rsidR="00815D48" w:rsidRDefault="00815D48" w:rsidP="00815D48">
            <w:pPr>
              <w:pStyle w:val="TableParagraph"/>
              <w:tabs>
                <w:tab w:val="left" w:pos="3860"/>
              </w:tabs>
              <w:spacing w:before="11"/>
              <w:rPr>
                <w:sz w:val="15"/>
              </w:rPr>
            </w:pPr>
          </w:p>
          <w:p w:rsidR="00815D48" w:rsidRDefault="00815D48" w:rsidP="00815D48">
            <w:pPr>
              <w:pStyle w:val="TableParagraph"/>
              <w:tabs>
                <w:tab w:val="left" w:pos="3860"/>
              </w:tabs>
              <w:spacing w:before="11"/>
              <w:rPr>
                <w:sz w:val="15"/>
              </w:rPr>
            </w:pPr>
          </w:p>
          <w:p w:rsidR="00535C85" w:rsidRPr="00535C85" w:rsidRDefault="00535C85" w:rsidP="00535C85">
            <w:pPr>
              <w:pStyle w:val="TableParagraph"/>
              <w:ind w:left="100" w:right="346"/>
              <w:rPr>
                <w:sz w:val="16"/>
              </w:rPr>
            </w:pPr>
            <w:r w:rsidRPr="00535C85">
              <w:rPr>
                <w:sz w:val="16"/>
              </w:rPr>
              <w:t>Gläubiger-Identifikationsnummer DE10VDH00000466553</w:t>
            </w:r>
          </w:p>
          <w:p w:rsidR="00535C85" w:rsidRPr="000A2349" w:rsidRDefault="00535C85" w:rsidP="00535C85">
            <w:pPr>
              <w:pStyle w:val="TableParagraph"/>
              <w:ind w:left="100" w:right="346"/>
              <w:rPr>
                <w:sz w:val="16"/>
              </w:rPr>
            </w:pPr>
            <w:r w:rsidRPr="000A2349">
              <w:rPr>
                <w:sz w:val="16"/>
              </w:rPr>
              <w:t xml:space="preserve">Mandatsreferenz : </w:t>
            </w:r>
            <w:proofErr w:type="spellStart"/>
            <w:r w:rsidRPr="000A2349">
              <w:rPr>
                <w:sz w:val="16"/>
              </w:rPr>
              <w:t>VdHHettenrodt</w:t>
            </w:r>
            <w:proofErr w:type="spellEnd"/>
            <w:r w:rsidRPr="000A2349">
              <w:rPr>
                <w:sz w:val="16"/>
              </w:rPr>
              <w:t xml:space="preserve">   I   </w:t>
            </w:r>
            <w:proofErr w:type="spellStart"/>
            <w:r w:rsidRPr="000A2349">
              <w:rPr>
                <w:sz w:val="16"/>
              </w:rPr>
              <w:t>I</w:t>
            </w:r>
            <w:proofErr w:type="spellEnd"/>
            <w:r w:rsidR="0067093B" w:rsidRPr="000A2349">
              <w:rPr>
                <w:sz w:val="16"/>
              </w:rPr>
              <w:t xml:space="preserve">   </w:t>
            </w:r>
            <w:proofErr w:type="spellStart"/>
            <w:r w:rsidRPr="000A2349">
              <w:rPr>
                <w:sz w:val="16"/>
              </w:rPr>
              <w:t>I</w:t>
            </w:r>
            <w:proofErr w:type="spellEnd"/>
            <w:r w:rsidR="0067093B" w:rsidRPr="000A2349">
              <w:rPr>
                <w:sz w:val="16"/>
              </w:rPr>
              <w:t xml:space="preserve">   </w:t>
            </w:r>
            <w:proofErr w:type="spellStart"/>
            <w:r w:rsidRPr="000A2349">
              <w:rPr>
                <w:sz w:val="16"/>
              </w:rPr>
              <w:t>I</w:t>
            </w:r>
            <w:proofErr w:type="spellEnd"/>
            <w:r w:rsidR="0067093B" w:rsidRPr="000A2349">
              <w:rPr>
                <w:sz w:val="16"/>
              </w:rPr>
              <w:t xml:space="preserve">   </w:t>
            </w:r>
            <w:proofErr w:type="spellStart"/>
            <w:r w:rsidRPr="000A2349">
              <w:rPr>
                <w:sz w:val="16"/>
              </w:rPr>
              <w:t>I</w:t>
            </w:r>
            <w:proofErr w:type="spellEnd"/>
            <w:r w:rsidR="0067093B" w:rsidRPr="000A2349">
              <w:rPr>
                <w:sz w:val="16"/>
              </w:rPr>
              <w:t xml:space="preserve">    </w:t>
            </w:r>
            <w:proofErr w:type="spellStart"/>
            <w:r w:rsidR="0067093B" w:rsidRPr="000A2349">
              <w:rPr>
                <w:sz w:val="16"/>
              </w:rPr>
              <w:t>I</w:t>
            </w:r>
            <w:proofErr w:type="spellEnd"/>
          </w:p>
          <w:p w:rsidR="00535C85" w:rsidRPr="000A2349" w:rsidRDefault="00535C85" w:rsidP="00535C85">
            <w:pPr>
              <w:pStyle w:val="TableParagraph"/>
              <w:ind w:left="100" w:right="346"/>
              <w:rPr>
                <w:sz w:val="16"/>
              </w:rPr>
            </w:pPr>
          </w:p>
          <w:p w:rsidR="00535C85" w:rsidRPr="000A2349" w:rsidRDefault="00535C85" w:rsidP="00535C85">
            <w:pPr>
              <w:pStyle w:val="TableParagraph"/>
              <w:ind w:left="100" w:right="346"/>
              <w:rPr>
                <w:sz w:val="16"/>
              </w:rPr>
            </w:pPr>
          </w:p>
          <w:p w:rsidR="00535C85" w:rsidRPr="00535C85" w:rsidRDefault="00535C85" w:rsidP="00535C85">
            <w:pPr>
              <w:pStyle w:val="TableParagraph"/>
              <w:ind w:left="100" w:right="346"/>
              <w:rPr>
                <w:sz w:val="16"/>
              </w:rPr>
            </w:pPr>
            <w:r w:rsidRPr="00535C85">
              <w:rPr>
                <w:sz w:val="16"/>
              </w:rPr>
              <w:t xml:space="preserve">SEPA-Lastschriftmandat </w:t>
            </w:r>
          </w:p>
          <w:p w:rsidR="00535C85" w:rsidRPr="00535C85" w:rsidRDefault="00535C85" w:rsidP="00535C85">
            <w:pPr>
              <w:pStyle w:val="TableParagraph"/>
              <w:ind w:left="100" w:right="346"/>
              <w:rPr>
                <w:sz w:val="16"/>
              </w:rPr>
            </w:pPr>
            <w:r w:rsidRPr="00535C85">
              <w:rPr>
                <w:sz w:val="16"/>
              </w:rPr>
              <w:t xml:space="preserve">Ich ermächtige den </w:t>
            </w:r>
            <w:proofErr w:type="spellStart"/>
            <w:r w:rsidRPr="00535C85">
              <w:rPr>
                <w:sz w:val="16"/>
              </w:rPr>
              <w:t>VdHHettenrodt</w:t>
            </w:r>
            <w:proofErr w:type="spellEnd"/>
            <w:r w:rsidRPr="00535C85">
              <w:rPr>
                <w:sz w:val="16"/>
              </w:rPr>
              <w:t xml:space="preserve">, Zahlungen von meinem Konto mittels Lastschrift einzuziehen. Zugleich weise ich mein Kreditinstitut an, die von dem </w:t>
            </w:r>
            <w:proofErr w:type="spellStart"/>
            <w:r w:rsidRPr="00535C85">
              <w:rPr>
                <w:sz w:val="16"/>
              </w:rPr>
              <w:t>VdHHettenrodt</w:t>
            </w:r>
            <w:proofErr w:type="spellEnd"/>
            <w:r w:rsidRPr="00535C85">
              <w:rPr>
                <w:sz w:val="16"/>
              </w:rPr>
              <w:t xml:space="preserve"> auf mein Konto gezogenen Lastschriften einzulösen. </w:t>
            </w:r>
          </w:p>
          <w:p w:rsidR="00535C85" w:rsidRPr="00535C85" w:rsidRDefault="00535C85" w:rsidP="00535C85">
            <w:pPr>
              <w:pStyle w:val="TableParagraph"/>
              <w:ind w:left="100" w:right="346"/>
              <w:rPr>
                <w:sz w:val="16"/>
              </w:rPr>
            </w:pPr>
            <w:r w:rsidRPr="00535C85">
              <w:rPr>
                <w:sz w:val="16"/>
              </w:rPr>
              <w:t>Hinweis: Ich kann innerhalb von acht Wochen, beginnend mit dem Belastungsdatum, die Erstattung des belasteten Betrages verlangen. Es gelten dabei die mit meinem Kreditinstitut vereinbarten Bedingungen.</w:t>
            </w:r>
          </w:p>
          <w:p w:rsidR="00535C85" w:rsidRDefault="00535C85" w:rsidP="00535C85">
            <w:pPr>
              <w:pStyle w:val="TableParagraph"/>
              <w:ind w:left="100"/>
              <w:rPr>
                <w:sz w:val="16"/>
              </w:rPr>
            </w:pPr>
            <w:r w:rsidRPr="00535C85">
              <w:rPr>
                <w:sz w:val="16"/>
              </w:rPr>
              <w:t>Wenn mein/unser Konto die erforderliche Deckung nicht aufweist, besteht seitens des kontoführenden Kreditinstituts keine Verpflichtung zur Einlösung. Änderungen meiner Bankverbindung werde/n ich/wir dem Verein rechtzeitig mitteilen. Kosten die dem Verein durch Versäumnis meinerseits entstehen, gehen zu meinen Lasten. Teileinlösungen werden im Lastschriftverfahren nicht vorgenommen.</w:t>
            </w:r>
          </w:p>
          <w:p w:rsidR="00535C85" w:rsidRDefault="00535C85" w:rsidP="00535C85">
            <w:pPr>
              <w:pStyle w:val="TableParagraph"/>
              <w:ind w:left="100"/>
              <w:rPr>
                <w:sz w:val="16"/>
              </w:rPr>
            </w:pPr>
          </w:p>
          <w:p w:rsidR="00C8638F" w:rsidRDefault="00892FF2" w:rsidP="00535C85">
            <w:pPr>
              <w:pStyle w:val="TableParagraph"/>
              <w:ind w:left="100"/>
              <w:rPr>
                <w:b/>
                <w:sz w:val="16"/>
              </w:rPr>
            </w:pPr>
            <w:r>
              <w:rPr>
                <w:b/>
                <w:sz w:val="16"/>
              </w:rPr>
              <w:t>Zu Zwecken der Mitgliederverwaltung werden die persönlichen Daten elektronisch gespeichert.</w:t>
            </w:r>
          </w:p>
        </w:tc>
      </w:tr>
      <w:tr w:rsidR="00C8638F">
        <w:trPr>
          <w:trHeight w:val="386"/>
        </w:trPr>
        <w:tc>
          <w:tcPr>
            <w:tcW w:w="2571" w:type="dxa"/>
          </w:tcPr>
          <w:p w:rsidR="00C8638F" w:rsidRDefault="00892FF2">
            <w:pPr>
              <w:pStyle w:val="TableParagraph"/>
              <w:spacing w:before="97"/>
              <w:ind w:left="100"/>
              <w:rPr>
                <w:sz w:val="16"/>
              </w:rPr>
            </w:pPr>
            <w:r>
              <w:rPr>
                <w:sz w:val="16"/>
              </w:rPr>
              <w:t>Der Mitgliedsbeitrag</w:t>
            </w:r>
            <w:r w:rsidR="00237CC3">
              <w:rPr>
                <w:sz w:val="16"/>
              </w:rPr>
              <w:t xml:space="preserve"> </w:t>
            </w:r>
            <w:r>
              <w:rPr>
                <w:sz w:val="16"/>
              </w:rPr>
              <w:t>soll</w:t>
            </w:r>
          </w:p>
        </w:tc>
        <w:tc>
          <w:tcPr>
            <w:tcW w:w="3231" w:type="dxa"/>
            <w:gridSpan w:val="2"/>
          </w:tcPr>
          <w:p w:rsidR="00C8638F" w:rsidRDefault="00C8638F">
            <w:pPr>
              <w:pStyle w:val="TableParagraph"/>
              <w:spacing w:before="97"/>
              <w:ind w:left="576"/>
              <w:rPr>
                <w:sz w:val="16"/>
              </w:rPr>
            </w:pPr>
          </w:p>
        </w:tc>
        <w:tc>
          <w:tcPr>
            <w:tcW w:w="3893" w:type="dxa"/>
          </w:tcPr>
          <w:p w:rsidR="00C8638F" w:rsidRDefault="00C8638F">
            <w:pPr>
              <w:pStyle w:val="TableParagraph"/>
              <w:spacing w:before="97"/>
              <w:ind w:left="607"/>
              <w:rPr>
                <w:sz w:val="16"/>
              </w:rPr>
            </w:pPr>
          </w:p>
        </w:tc>
      </w:tr>
      <w:tr w:rsidR="00C8638F">
        <w:trPr>
          <w:trHeight w:val="474"/>
        </w:trPr>
        <w:tc>
          <w:tcPr>
            <w:tcW w:w="9695" w:type="dxa"/>
            <w:gridSpan w:val="4"/>
          </w:tcPr>
          <w:p w:rsidR="00C8638F" w:rsidRDefault="00892FF2" w:rsidP="00D87DE3">
            <w:pPr>
              <w:pStyle w:val="TableParagraph"/>
              <w:spacing w:before="97"/>
              <w:ind w:left="100"/>
              <w:rPr>
                <w:sz w:val="16"/>
              </w:rPr>
            </w:pPr>
            <w:r>
              <w:rPr>
                <w:sz w:val="16"/>
              </w:rPr>
              <w:t xml:space="preserve">von meinem / unserem Konto abgebucht werden, wozu ich / wir den </w:t>
            </w:r>
            <w:proofErr w:type="spellStart"/>
            <w:r w:rsidR="00D87DE3">
              <w:rPr>
                <w:sz w:val="16"/>
              </w:rPr>
              <w:t>VdHHettenrodt</w:t>
            </w:r>
            <w:proofErr w:type="spellEnd"/>
            <w:r>
              <w:rPr>
                <w:sz w:val="16"/>
              </w:rPr>
              <w:t xml:space="preserve"> widerruflich ermächtige(n)</w:t>
            </w:r>
          </w:p>
        </w:tc>
      </w:tr>
      <w:tr w:rsidR="00C8638F">
        <w:trPr>
          <w:trHeight w:val="588"/>
        </w:trPr>
        <w:tc>
          <w:tcPr>
            <w:tcW w:w="9695" w:type="dxa"/>
            <w:gridSpan w:val="4"/>
          </w:tcPr>
          <w:p w:rsidR="00C8638F" w:rsidRDefault="00892FF2">
            <w:pPr>
              <w:pStyle w:val="TableParagraph"/>
              <w:tabs>
                <w:tab w:val="left" w:pos="4847"/>
              </w:tabs>
              <w:spacing w:before="185"/>
              <w:ind w:left="100"/>
              <w:rPr>
                <w:b/>
                <w:sz w:val="16"/>
              </w:rPr>
            </w:pPr>
            <w:r>
              <w:rPr>
                <w:sz w:val="16"/>
              </w:rPr>
              <w:t>zu Lasten unseres / meines Kontos mit</w:t>
            </w:r>
            <w:r w:rsidR="000A2349">
              <w:rPr>
                <w:sz w:val="16"/>
              </w:rPr>
              <w:t xml:space="preserve"> </w:t>
            </w:r>
            <w:r>
              <w:rPr>
                <w:sz w:val="16"/>
              </w:rPr>
              <w:t>der</w:t>
            </w:r>
            <w:r w:rsidR="000A2349">
              <w:rPr>
                <w:sz w:val="16"/>
              </w:rPr>
              <w:t xml:space="preserve"> </w:t>
            </w:r>
            <w:r>
              <w:rPr>
                <w:b/>
                <w:sz w:val="16"/>
              </w:rPr>
              <w:t>IBAN-Nr.</w:t>
            </w:r>
            <w:r w:rsidR="000A2349">
              <w:rPr>
                <w:b/>
                <w:sz w:val="16"/>
              </w:rPr>
              <w:t xml:space="preserve">                   </w:t>
            </w:r>
            <w:r>
              <w:rPr>
                <w:b/>
                <w:noProof/>
                <w:position w:val="-21"/>
                <w:sz w:val="16"/>
                <w:lang w:bidi="ar-SA"/>
              </w:rPr>
              <w:drawing>
                <wp:inline distT="0" distB="0" distL="0" distR="0">
                  <wp:extent cx="3062097" cy="217506"/>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3062097" cy="217506"/>
                          </a:xfrm>
                          <a:prstGeom prst="rect">
                            <a:avLst/>
                          </a:prstGeom>
                        </pic:spPr>
                      </pic:pic>
                    </a:graphicData>
                  </a:graphic>
                </wp:inline>
              </w:drawing>
            </w:r>
          </w:p>
        </w:tc>
      </w:tr>
      <w:tr w:rsidR="00C8638F">
        <w:trPr>
          <w:trHeight w:val="396"/>
        </w:trPr>
        <w:tc>
          <w:tcPr>
            <w:tcW w:w="2571" w:type="dxa"/>
          </w:tcPr>
          <w:p w:rsidR="00C8638F" w:rsidRDefault="00C8638F">
            <w:pPr>
              <w:pStyle w:val="TableParagraph"/>
              <w:spacing w:before="5"/>
              <w:rPr>
                <w:sz w:val="17"/>
              </w:rPr>
            </w:pPr>
          </w:p>
          <w:p w:rsidR="00C8638F" w:rsidRDefault="00892FF2">
            <w:pPr>
              <w:pStyle w:val="TableParagraph"/>
              <w:spacing w:line="166" w:lineRule="exact"/>
              <w:ind w:left="100"/>
              <w:rPr>
                <w:sz w:val="16"/>
              </w:rPr>
            </w:pPr>
            <w:r>
              <w:rPr>
                <w:sz w:val="16"/>
              </w:rPr>
              <w:t>Name des Konto Inhabers:</w:t>
            </w:r>
          </w:p>
        </w:tc>
        <w:tc>
          <w:tcPr>
            <w:tcW w:w="2277" w:type="dxa"/>
          </w:tcPr>
          <w:p w:rsidR="00C8638F" w:rsidRDefault="00C8638F">
            <w:pPr>
              <w:pStyle w:val="TableParagraph"/>
              <w:rPr>
                <w:rFonts w:ascii="Times New Roman"/>
                <w:sz w:val="16"/>
              </w:rPr>
            </w:pPr>
          </w:p>
        </w:tc>
        <w:tc>
          <w:tcPr>
            <w:tcW w:w="4847" w:type="dxa"/>
            <w:gridSpan w:val="2"/>
            <w:tcBorders>
              <w:bottom w:val="single" w:sz="6" w:space="0" w:color="000000"/>
            </w:tcBorders>
          </w:tcPr>
          <w:p w:rsidR="00C8638F" w:rsidRDefault="00C8638F">
            <w:pPr>
              <w:pStyle w:val="TableParagraph"/>
              <w:rPr>
                <w:rFonts w:ascii="Times New Roman"/>
                <w:sz w:val="16"/>
              </w:rPr>
            </w:pPr>
          </w:p>
        </w:tc>
      </w:tr>
      <w:tr w:rsidR="00C8638F">
        <w:trPr>
          <w:trHeight w:val="763"/>
        </w:trPr>
        <w:tc>
          <w:tcPr>
            <w:tcW w:w="4848" w:type="dxa"/>
            <w:gridSpan w:val="2"/>
          </w:tcPr>
          <w:p w:rsidR="00C8638F" w:rsidRDefault="00C8638F">
            <w:pPr>
              <w:pStyle w:val="TableParagraph"/>
              <w:rPr>
                <w:sz w:val="18"/>
              </w:rPr>
            </w:pPr>
          </w:p>
          <w:p w:rsidR="00C8638F" w:rsidRDefault="00892FF2">
            <w:pPr>
              <w:pStyle w:val="TableParagraph"/>
              <w:spacing w:before="160"/>
              <w:ind w:left="100"/>
              <w:rPr>
                <w:sz w:val="16"/>
              </w:rPr>
            </w:pPr>
            <w:r>
              <w:rPr>
                <w:sz w:val="16"/>
              </w:rPr>
              <w:t>Bei (genaue Bezeichnung des kontoführenden Kreditinstituts):</w:t>
            </w:r>
          </w:p>
        </w:tc>
        <w:tc>
          <w:tcPr>
            <w:tcW w:w="4847" w:type="dxa"/>
            <w:gridSpan w:val="2"/>
            <w:tcBorders>
              <w:top w:val="single" w:sz="6" w:space="0" w:color="000000"/>
            </w:tcBorders>
          </w:tcPr>
          <w:p w:rsidR="00C8638F" w:rsidRDefault="00C8638F">
            <w:pPr>
              <w:pStyle w:val="TableParagraph"/>
              <w:rPr>
                <w:sz w:val="18"/>
              </w:rPr>
            </w:pPr>
          </w:p>
          <w:p w:rsidR="00C8638F" w:rsidRDefault="00C8638F">
            <w:pPr>
              <w:pStyle w:val="TableParagraph"/>
              <w:spacing w:before="6"/>
              <w:rPr>
                <w:sz w:val="14"/>
              </w:rPr>
            </w:pPr>
          </w:p>
          <w:p w:rsidR="00C8638F" w:rsidRDefault="00892FF2">
            <w:pPr>
              <w:pStyle w:val="TableParagraph"/>
              <w:tabs>
                <w:tab w:val="left" w:pos="4762"/>
              </w:tabs>
              <w:rPr>
                <w:sz w:val="16"/>
              </w:rPr>
            </w:pPr>
            <w:r>
              <w:rPr>
                <w:sz w:val="16"/>
                <w:u w:val="single"/>
              </w:rPr>
              <w:tab/>
            </w:r>
          </w:p>
        </w:tc>
      </w:tr>
      <w:tr w:rsidR="00C8638F">
        <w:trPr>
          <w:trHeight w:val="1545"/>
        </w:trPr>
        <w:tc>
          <w:tcPr>
            <w:tcW w:w="9695" w:type="dxa"/>
            <w:gridSpan w:val="4"/>
          </w:tcPr>
          <w:p w:rsidR="00C8638F" w:rsidRDefault="00C8638F">
            <w:pPr>
              <w:pStyle w:val="TableParagraph"/>
              <w:spacing w:before="11"/>
              <w:rPr>
                <w:sz w:val="15"/>
              </w:rPr>
            </w:pPr>
          </w:p>
          <w:p w:rsidR="00C8638F" w:rsidRDefault="00C8638F">
            <w:pPr>
              <w:pStyle w:val="TableParagraph"/>
              <w:rPr>
                <w:sz w:val="18"/>
              </w:rPr>
            </w:pPr>
          </w:p>
          <w:p w:rsidR="00C8638F" w:rsidRDefault="00C8638F">
            <w:pPr>
              <w:pStyle w:val="TableParagraph"/>
              <w:spacing w:before="1"/>
              <w:rPr>
                <w:sz w:val="14"/>
              </w:rPr>
            </w:pPr>
          </w:p>
          <w:p w:rsidR="00C8638F" w:rsidRDefault="00892FF2">
            <w:pPr>
              <w:pStyle w:val="TableParagraph"/>
              <w:tabs>
                <w:tab w:val="left" w:pos="2806"/>
                <w:tab w:val="left" w:pos="5441"/>
                <w:tab w:val="left" w:pos="9617"/>
              </w:tabs>
              <w:spacing w:before="1" w:line="193" w:lineRule="exact"/>
              <w:ind w:left="100"/>
              <w:rPr>
                <w:sz w:val="16"/>
              </w:rPr>
            </w:pPr>
            <w:r>
              <w:rPr>
                <w:sz w:val="16"/>
                <w:u w:val="single"/>
              </w:rPr>
              <w:tab/>
            </w:r>
            <w:r>
              <w:rPr>
                <w:sz w:val="16"/>
              </w:rPr>
              <w:t>,den</w:t>
            </w:r>
            <w:r>
              <w:rPr>
                <w:sz w:val="16"/>
                <w:u w:val="single"/>
              </w:rPr>
              <w:tab/>
            </w:r>
            <w:r>
              <w:rPr>
                <w:sz w:val="16"/>
                <w:u w:val="single"/>
              </w:rPr>
              <w:tab/>
            </w:r>
          </w:p>
          <w:p w:rsidR="00C8638F" w:rsidRDefault="00892FF2">
            <w:pPr>
              <w:pStyle w:val="TableParagraph"/>
              <w:spacing w:line="173" w:lineRule="exact"/>
              <w:ind w:left="5605"/>
              <w:rPr>
                <w:sz w:val="16"/>
              </w:rPr>
            </w:pPr>
            <w:r>
              <w:rPr>
                <w:sz w:val="16"/>
              </w:rPr>
              <w:t>Unterschrift des Kontoinhabers</w:t>
            </w:r>
          </w:p>
        </w:tc>
      </w:tr>
    </w:tbl>
    <w:p w:rsidR="00C8638F" w:rsidRDefault="00C8638F" w:rsidP="00535C85">
      <w:pPr>
        <w:pStyle w:val="Textkrper"/>
        <w:rPr>
          <w:sz w:val="18"/>
        </w:rPr>
      </w:pPr>
    </w:p>
    <w:sectPr w:rsidR="00C8638F" w:rsidSect="00C6286D">
      <w:footerReference w:type="default" r:id="rId9"/>
      <w:pgSz w:w="11910" w:h="16840"/>
      <w:pgMar w:top="520" w:right="1000" w:bottom="1640" w:left="900" w:header="0" w:footer="144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9AF" w:rsidRDefault="00CB59AF">
      <w:r>
        <w:separator/>
      </w:r>
    </w:p>
  </w:endnote>
  <w:endnote w:type="continuationSeparator" w:id="0">
    <w:p w:rsidR="00CB59AF" w:rsidRDefault="00CB59AF">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8F" w:rsidRDefault="00C8638F">
    <w:pPr>
      <w:pStyle w:val="Textkrper"/>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9AF" w:rsidRDefault="00CB59AF">
      <w:r>
        <w:separator/>
      </w:r>
    </w:p>
  </w:footnote>
  <w:footnote w:type="continuationSeparator" w:id="0">
    <w:p w:rsidR="00CB59AF" w:rsidRDefault="00CB59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07290"/>
    <w:multiLevelType w:val="hybridMultilevel"/>
    <w:tmpl w:val="96629CFA"/>
    <w:lvl w:ilvl="0" w:tplc="94A4C70A">
      <w:numFmt w:val="bullet"/>
      <w:lvlText w:val="□"/>
      <w:lvlJc w:val="left"/>
      <w:pPr>
        <w:ind w:left="346" w:hanging="147"/>
      </w:pPr>
      <w:rPr>
        <w:rFonts w:ascii="Tahoma" w:eastAsia="Tahoma" w:hAnsi="Tahoma" w:cs="Tahoma" w:hint="default"/>
        <w:w w:val="60"/>
        <w:sz w:val="16"/>
        <w:szCs w:val="16"/>
        <w:lang w:val="de-DE" w:eastAsia="de-DE" w:bidi="de-DE"/>
      </w:rPr>
    </w:lvl>
    <w:lvl w:ilvl="1" w:tplc="5BF8ACC8">
      <w:numFmt w:val="bullet"/>
      <w:lvlText w:val="•"/>
      <w:lvlJc w:val="left"/>
      <w:pPr>
        <w:ind w:left="1268" w:hanging="147"/>
      </w:pPr>
      <w:rPr>
        <w:rFonts w:hint="default"/>
        <w:lang w:val="de-DE" w:eastAsia="de-DE" w:bidi="de-DE"/>
      </w:rPr>
    </w:lvl>
    <w:lvl w:ilvl="2" w:tplc="05365CA0">
      <w:numFmt w:val="bullet"/>
      <w:lvlText w:val="•"/>
      <w:lvlJc w:val="left"/>
      <w:pPr>
        <w:ind w:left="2196" w:hanging="147"/>
      </w:pPr>
      <w:rPr>
        <w:rFonts w:hint="default"/>
        <w:lang w:val="de-DE" w:eastAsia="de-DE" w:bidi="de-DE"/>
      </w:rPr>
    </w:lvl>
    <w:lvl w:ilvl="3" w:tplc="C43A6238">
      <w:numFmt w:val="bullet"/>
      <w:lvlText w:val="•"/>
      <w:lvlJc w:val="left"/>
      <w:pPr>
        <w:ind w:left="3124" w:hanging="147"/>
      </w:pPr>
      <w:rPr>
        <w:rFonts w:hint="default"/>
        <w:lang w:val="de-DE" w:eastAsia="de-DE" w:bidi="de-DE"/>
      </w:rPr>
    </w:lvl>
    <w:lvl w:ilvl="4" w:tplc="650A9BEA">
      <w:numFmt w:val="bullet"/>
      <w:lvlText w:val="•"/>
      <w:lvlJc w:val="left"/>
      <w:pPr>
        <w:ind w:left="4053" w:hanging="147"/>
      </w:pPr>
      <w:rPr>
        <w:rFonts w:hint="default"/>
        <w:lang w:val="de-DE" w:eastAsia="de-DE" w:bidi="de-DE"/>
      </w:rPr>
    </w:lvl>
    <w:lvl w:ilvl="5" w:tplc="F4202DB8">
      <w:numFmt w:val="bullet"/>
      <w:lvlText w:val="•"/>
      <w:lvlJc w:val="left"/>
      <w:pPr>
        <w:ind w:left="4981" w:hanging="147"/>
      </w:pPr>
      <w:rPr>
        <w:rFonts w:hint="default"/>
        <w:lang w:val="de-DE" w:eastAsia="de-DE" w:bidi="de-DE"/>
      </w:rPr>
    </w:lvl>
    <w:lvl w:ilvl="6" w:tplc="7C2891CC">
      <w:numFmt w:val="bullet"/>
      <w:lvlText w:val="•"/>
      <w:lvlJc w:val="left"/>
      <w:pPr>
        <w:ind w:left="5909" w:hanging="147"/>
      </w:pPr>
      <w:rPr>
        <w:rFonts w:hint="default"/>
        <w:lang w:val="de-DE" w:eastAsia="de-DE" w:bidi="de-DE"/>
      </w:rPr>
    </w:lvl>
    <w:lvl w:ilvl="7" w:tplc="AC5E456C">
      <w:numFmt w:val="bullet"/>
      <w:lvlText w:val="•"/>
      <w:lvlJc w:val="left"/>
      <w:pPr>
        <w:ind w:left="6838" w:hanging="147"/>
      </w:pPr>
      <w:rPr>
        <w:rFonts w:hint="default"/>
        <w:lang w:val="de-DE" w:eastAsia="de-DE" w:bidi="de-DE"/>
      </w:rPr>
    </w:lvl>
    <w:lvl w:ilvl="8" w:tplc="C4964AAA">
      <w:numFmt w:val="bullet"/>
      <w:lvlText w:val="•"/>
      <w:lvlJc w:val="left"/>
      <w:pPr>
        <w:ind w:left="7766" w:hanging="147"/>
      </w:pPr>
      <w:rPr>
        <w:rFonts w:hint="default"/>
        <w:lang w:val="de-DE" w:eastAsia="de-DE" w:bidi="de-DE"/>
      </w:rPr>
    </w:lvl>
  </w:abstractNum>
  <w:abstractNum w:abstractNumId="1">
    <w:nsid w:val="4F827FE9"/>
    <w:multiLevelType w:val="hybridMultilevel"/>
    <w:tmpl w:val="BC48A760"/>
    <w:lvl w:ilvl="0" w:tplc="86BA298A">
      <w:start w:val="1"/>
      <w:numFmt w:val="decimal"/>
      <w:lvlText w:val="%1"/>
      <w:lvlJc w:val="left"/>
      <w:pPr>
        <w:ind w:left="362" w:hanging="116"/>
        <w:jc w:val="left"/>
      </w:pPr>
      <w:rPr>
        <w:rFonts w:ascii="Times New Roman" w:eastAsia="Times New Roman" w:hAnsi="Times New Roman" w:cs="Times New Roman" w:hint="default"/>
        <w:w w:val="99"/>
        <w:position w:val="7"/>
        <w:sz w:val="13"/>
        <w:szCs w:val="13"/>
        <w:lang w:val="de-DE" w:eastAsia="de-DE" w:bidi="de-DE"/>
      </w:rPr>
    </w:lvl>
    <w:lvl w:ilvl="1" w:tplc="F2D4658E">
      <w:numFmt w:val="bullet"/>
      <w:lvlText w:val="•"/>
      <w:lvlJc w:val="left"/>
      <w:pPr>
        <w:ind w:left="1324" w:hanging="116"/>
      </w:pPr>
      <w:rPr>
        <w:rFonts w:hint="default"/>
        <w:lang w:val="de-DE" w:eastAsia="de-DE" w:bidi="de-DE"/>
      </w:rPr>
    </w:lvl>
    <w:lvl w:ilvl="2" w:tplc="4D563D5A">
      <w:numFmt w:val="bullet"/>
      <w:lvlText w:val="•"/>
      <w:lvlJc w:val="left"/>
      <w:pPr>
        <w:ind w:left="2289" w:hanging="116"/>
      </w:pPr>
      <w:rPr>
        <w:rFonts w:hint="default"/>
        <w:lang w:val="de-DE" w:eastAsia="de-DE" w:bidi="de-DE"/>
      </w:rPr>
    </w:lvl>
    <w:lvl w:ilvl="3" w:tplc="2D8EED44">
      <w:numFmt w:val="bullet"/>
      <w:lvlText w:val="•"/>
      <w:lvlJc w:val="left"/>
      <w:pPr>
        <w:ind w:left="3253" w:hanging="116"/>
      </w:pPr>
      <w:rPr>
        <w:rFonts w:hint="default"/>
        <w:lang w:val="de-DE" w:eastAsia="de-DE" w:bidi="de-DE"/>
      </w:rPr>
    </w:lvl>
    <w:lvl w:ilvl="4" w:tplc="0AF6C730">
      <w:numFmt w:val="bullet"/>
      <w:lvlText w:val="•"/>
      <w:lvlJc w:val="left"/>
      <w:pPr>
        <w:ind w:left="4218" w:hanging="116"/>
      </w:pPr>
      <w:rPr>
        <w:rFonts w:hint="default"/>
        <w:lang w:val="de-DE" w:eastAsia="de-DE" w:bidi="de-DE"/>
      </w:rPr>
    </w:lvl>
    <w:lvl w:ilvl="5" w:tplc="EED4CD1C">
      <w:numFmt w:val="bullet"/>
      <w:lvlText w:val="•"/>
      <w:lvlJc w:val="left"/>
      <w:pPr>
        <w:ind w:left="5183" w:hanging="116"/>
      </w:pPr>
      <w:rPr>
        <w:rFonts w:hint="default"/>
        <w:lang w:val="de-DE" w:eastAsia="de-DE" w:bidi="de-DE"/>
      </w:rPr>
    </w:lvl>
    <w:lvl w:ilvl="6" w:tplc="3A760B10">
      <w:numFmt w:val="bullet"/>
      <w:lvlText w:val="•"/>
      <w:lvlJc w:val="left"/>
      <w:pPr>
        <w:ind w:left="6147" w:hanging="116"/>
      </w:pPr>
      <w:rPr>
        <w:rFonts w:hint="default"/>
        <w:lang w:val="de-DE" w:eastAsia="de-DE" w:bidi="de-DE"/>
      </w:rPr>
    </w:lvl>
    <w:lvl w:ilvl="7" w:tplc="E3A82DDE">
      <w:numFmt w:val="bullet"/>
      <w:lvlText w:val="•"/>
      <w:lvlJc w:val="left"/>
      <w:pPr>
        <w:ind w:left="7112" w:hanging="116"/>
      </w:pPr>
      <w:rPr>
        <w:rFonts w:hint="default"/>
        <w:lang w:val="de-DE" w:eastAsia="de-DE" w:bidi="de-DE"/>
      </w:rPr>
    </w:lvl>
    <w:lvl w:ilvl="8" w:tplc="F9167806">
      <w:numFmt w:val="bullet"/>
      <w:lvlText w:val="•"/>
      <w:lvlJc w:val="left"/>
      <w:pPr>
        <w:ind w:left="8077" w:hanging="116"/>
      </w:pPr>
      <w:rPr>
        <w:rFonts w:hint="default"/>
        <w:lang w:val="de-DE" w:eastAsia="de-DE" w:bidi="de-DE"/>
      </w:rPr>
    </w:lvl>
  </w:abstractNum>
  <w:abstractNum w:abstractNumId="2">
    <w:nsid w:val="560125BF"/>
    <w:multiLevelType w:val="hybridMultilevel"/>
    <w:tmpl w:val="8BB2B6BA"/>
    <w:lvl w:ilvl="0" w:tplc="935A5DCC">
      <w:numFmt w:val="bullet"/>
      <w:lvlText w:val="□"/>
      <w:lvlJc w:val="left"/>
      <w:pPr>
        <w:ind w:left="342" w:hanging="147"/>
      </w:pPr>
      <w:rPr>
        <w:rFonts w:ascii="Tahoma" w:eastAsia="Tahoma" w:hAnsi="Tahoma" w:cs="Tahoma" w:hint="default"/>
        <w:w w:val="60"/>
        <w:sz w:val="16"/>
        <w:szCs w:val="16"/>
        <w:lang w:val="de-DE" w:eastAsia="de-DE" w:bidi="de-DE"/>
      </w:rPr>
    </w:lvl>
    <w:lvl w:ilvl="1" w:tplc="BCD242C6">
      <w:numFmt w:val="bullet"/>
      <w:lvlText w:val="•"/>
      <w:lvlJc w:val="left"/>
      <w:pPr>
        <w:ind w:left="617" w:hanging="147"/>
      </w:pPr>
      <w:rPr>
        <w:rFonts w:hint="default"/>
        <w:lang w:val="de-DE" w:eastAsia="de-DE" w:bidi="de-DE"/>
      </w:rPr>
    </w:lvl>
    <w:lvl w:ilvl="2" w:tplc="271CC926">
      <w:numFmt w:val="bullet"/>
      <w:lvlText w:val="•"/>
      <w:lvlJc w:val="left"/>
      <w:pPr>
        <w:ind w:left="894" w:hanging="147"/>
      </w:pPr>
      <w:rPr>
        <w:rFonts w:hint="default"/>
        <w:lang w:val="de-DE" w:eastAsia="de-DE" w:bidi="de-DE"/>
      </w:rPr>
    </w:lvl>
    <w:lvl w:ilvl="3" w:tplc="2D08EE9E">
      <w:numFmt w:val="bullet"/>
      <w:lvlText w:val="•"/>
      <w:lvlJc w:val="left"/>
      <w:pPr>
        <w:ind w:left="1172" w:hanging="147"/>
      </w:pPr>
      <w:rPr>
        <w:rFonts w:hint="default"/>
        <w:lang w:val="de-DE" w:eastAsia="de-DE" w:bidi="de-DE"/>
      </w:rPr>
    </w:lvl>
    <w:lvl w:ilvl="4" w:tplc="D74AB2C4">
      <w:numFmt w:val="bullet"/>
      <w:lvlText w:val="•"/>
      <w:lvlJc w:val="left"/>
      <w:pPr>
        <w:ind w:left="1449" w:hanging="147"/>
      </w:pPr>
      <w:rPr>
        <w:rFonts w:hint="default"/>
        <w:lang w:val="de-DE" w:eastAsia="de-DE" w:bidi="de-DE"/>
      </w:rPr>
    </w:lvl>
    <w:lvl w:ilvl="5" w:tplc="AD064EDE">
      <w:numFmt w:val="bullet"/>
      <w:lvlText w:val="•"/>
      <w:lvlJc w:val="left"/>
      <w:pPr>
        <w:ind w:left="1727" w:hanging="147"/>
      </w:pPr>
      <w:rPr>
        <w:rFonts w:hint="default"/>
        <w:lang w:val="de-DE" w:eastAsia="de-DE" w:bidi="de-DE"/>
      </w:rPr>
    </w:lvl>
    <w:lvl w:ilvl="6" w:tplc="F4C0FB1C">
      <w:numFmt w:val="bullet"/>
      <w:lvlText w:val="•"/>
      <w:lvlJc w:val="left"/>
      <w:pPr>
        <w:ind w:left="2004" w:hanging="147"/>
      </w:pPr>
      <w:rPr>
        <w:rFonts w:hint="default"/>
        <w:lang w:val="de-DE" w:eastAsia="de-DE" w:bidi="de-DE"/>
      </w:rPr>
    </w:lvl>
    <w:lvl w:ilvl="7" w:tplc="17A8E46A">
      <w:numFmt w:val="bullet"/>
      <w:lvlText w:val="•"/>
      <w:lvlJc w:val="left"/>
      <w:pPr>
        <w:ind w:left="2281" w:hanging="147"/>
      </w:pPr>
      <w:rPr>
        <w:rFonts w:hint="default"/>
        <w:lang w:val="de-DE" w:eastAsia="de-DE" w:bidi="de-DE"/>
      </w:rPr>
    </w:lvl>
    <w:lvl w:ilvl="8" w:tplc="5D727060">
      <w:numFmt w:val="bullet"/>
      <w:lvlText w:val="•"/>
      <w:lvlJc w:val="left"/>
      <w:pPr>
        <w:ind w:left="2559" w:hanging="147"/>
      </w:pPr>
      <w:rPr>
        <w:rFonts w:hint="default"/>
        <w:lang w:val="de-DE" w:eastAsia="de-DE" w:bidi="de-DE"/>
      </w:rPr>
    </w:lvl>
  </w:abstractNum>
  <w:abstractNum w:abstractNumId="3">
    <w:nsid w:val="5AD73A54"/>
    <w:multiLevelType w:val="hybridMultilevel"/>
    <w:tmpl w:val="B6BA8D58"/>
    <w:lvl w:ilvl="0" w:tplc="DEE6DFDC">
      <w:numFmt w:val="bullet"/>
      <w:lvlText w:val="□"/>
      <w:lvlJc w:val="left"/>
      <w:pPr>
        <w:ind w:left="346" w:hanging="147"/>
      </w:pPr>
      <w:rPr>
        <w:rFonts w:ascii="Tahoma" w:eastAsia="Tahoma" w:hAnsi="Tahoma" w:cs="Tahoma" w:hint="default"/>
        <w:w w:val="60"/>
        <w:sz w:val="16"/>
        <w:szCs w:val="16"/>
        <w:lang w:val="de-DE" w:eastAsia="de-DE" w:bidi="de-DE"/>
      </w:rPr>
    </w:lvl>
    <w:lvl w:ilvl="1" w:tplc="BD3066AC">
      <w:numFmt w:val="bullet"/>
      <w:lvlText w:val="•"/>
      <w:lvlJc w:val="left"/>
      <w:pPr>
        <w:ind w:left="617" w:hanging="147"/>
      </w:pPr>
      <w:rPr>
        <w:rFonts w:hint="default"/>
        <w:lang w:val="de-DE" w:eastAsia="de-DE" w:bidi="de-DE"/>
      </w:rPr>
    </w:lvl>
    <w:lvl w:ilvl="2" w:tplc="5E7AD48A">
      <w:numFmt w:val="bullet"/>
      <w:lvlText w:val="•"/>
      <w:lvlJc w:val="left"/>
      <w:pPr>
        <w:ind w:left="894" w:hanging="147"/>
      </w:pPr>
      <w:rPr>
        <w:rFonts w:hint="default"/>
        <w:lang w:val="de-DE" w:eastAsia="de-DE" w:bidi="de-DE"/>
      </w:rPr>
    </w:lvl>
    <w:lvl w:ilvl="3" w:tplc="54FEF194">
      <w:numFmt w:val="bullet"/>
      <w:lvlText w:val="•"/>
      <w:lvlJc w:val="left"/>
      <w:pPr>
        <w:ind w:left="1172" w:hanging="147"/>
      </w:pPr>
      <w:rPr>
        <w:rFonts w:hint="default"/>
        <w:lang w:val="de-DE" w:eastAsia="de-DE" w:bidi="de-DE"/>
      </w:rPr>
    </w:lvl>
    <w:lvl w:ilvl="4" w:tplc="65DE4D3A">
      <w:numFmt w:val="bullet"/>
      <w:lvlText w:val="•"/>
      <w:lvlJc w:val="left"/>
      <w:pPr>
        <w:ind w:left="1449" w:hanging="147"/>
      </w:pPr>
      <w:rPr>
        <w:rFonts w:hint="default"/>
        <w:lang w:val="de-DE" w:eastAsia="de-DE" w:bidi="de-DE"/>
      </w:rPr>
    </w:lvl>
    <w:lvl w:ilvl="5" w:tplc="04F47F70">
      <w:numFmt w:val="bullet"/>
      <w:lvlText w:val="•"/>
      <w:lvlJc w:val="left"/>
      <w:pPr>
        <w:ind w:left="1727" w:hanging="147"/>
      </w:pPr>
      <w:rPr>
        <w:rFonts w:hint="default"/>
        <w:lang w:val="de-DE" w:eastAsia="de-DE" w:bidi="de-DE"/>
      </w:rPr>
    </w:lvl>
    <w:lvl w:ilvl="6" w:tplc="57FE052E">
      <w:numFmt w:val="bullet"/>
      <w:lvlText w:val="•"/>
      <w:lvlJc w:val="left"/>
      <w:pPr>
        <w:ind w:left="2004" w:hanging="147"/>
      </w:pPr>
      <w:rPr>
        <w:rFonts w:hint="default"/>
        <w:lang w:val="de-DE" w:eastAsia="de-DE" w:bidi="de-DE"/>
      </w:rPr>
    </w:lvl>
    <w:lvl w:ilvl="7" w:tplc="041C2584">
      <w:numFmt w:val="bullet"/>
      <w:lvlText w:val="•"/>
      <w:lvlJc w:val="left"/>
      <w:pPr>
        <w:ind w:left="2281" w:hanging="147"/>
      </w:pPr>
      <w:rPr>
        <w:rFonts w:hint="default"/>
        <w:lang w:val="de-DE" w:eastAsia="de-DE" w:bidi="de-DE"/>
      </w:rPr>
    </w:lvl>
    <w:lvl w:ilvl="8" w:tplc="8B6C1C9A">
      <w:numFmt w:val="bullet"/>
      <w:lvlText w:val="•"/>
      <w:lvlJc w:val="left"/>
      <w:pPr>
        <w:ind w:left="2559" w:hanging="147"/>
      </w:pPr>
      <w:rPr>
        <w:rFonts w:hint="default"/>
        <w:lang w:val="de-DE" w:eastAsia="de-DE" w:bidi="de-DE"/>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ulTrailSpace/>
  </w:compat>
  <w:rsids>
    <w:rsidRoot w:val="00C8638F"/>
    <w:rsid w:val="00006645"/>
    <w:rsid w:val="00041D49"/>
    <w:rsid w:val="000A2349"/>
    <w:rsid w:val="000F18B8"/>
    <w:rsid w:val="00237CC3"/>
    <w:rsid w:val="00261218"/>
    <w:rsid w:val="003F75E1"/>
    <w:rsid w:val="004F1871"/>
    <w:rsid w:val="00535C85"/>
    <w:rsid w:val="00654CE4"/>
    <w:rsid w:val="0067093B"/>
    <w:rsid w:val="00753F18"/>
    <w:rsid w:val="00815D48"/>
    <w:rsid w:val="00892FF2"/>
    <w:rsid w:val="00AB167B"/>
    <w:rsid w:val="00C6286D"/>
    <w:rsid w:val="00C8638F"/>
    <w:rsid w:val="00CB59AF"/>
    <w:rsid w:val="00D87DE3"/>
    <w:rsid w:val="00E2638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sid w:val="00C6286D"/>
    <w:rPr>
      <w:rFonts w:ascii="Tahoma" w:eastAsia="Tahoma" w:hAnsi="Tahoma" w:cs="Tahoma"/>
      <w:lang w:val="de-DE" w:eastAsia="de-DE" w:bidi="de-DE"/>
    </w:rPr>
  </w:style>
  <w:style w:type="paragraph" w:styleId="berschrift1">
    <w:name w:val="heading 1"/>
    <w:basedOn w:val="Standard"/>
    <w:uiPriority w:val="1"/>
    <w:qFormat/>
    <w:rsid w:val="00C6286D"/>
    <w:pPr>
      <w:spacing w:before="10"/>
      <w:ind w:left="20"/>
      <w:outlineLvl w:val="0"/>
    </w:pPr>
    <w:rPr>
      <w:sz w:val="20"/>
      <w:szCs w:val="20"/>
    </w:rPr>
  </w:style>
  <w:style w:type="paragraph" w:styleId="berschrift2">
    <w:name w:val="heading 2"/>
    <w:basedOn w:val="Standard"/>
    <w:uiPriority w:val="1"/>
    <w:qFormat/>
    <w:rsid w:val="00C6286D"/>
    <w:pPr>
      <w:spacing w:line="217" w:lineRule="exact"/>
      <w:ind w:left="232"/>
      <w:outlineLvl w:val="1"/>
    </w:pPr>
    <w:rPr>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rsid w:val="00C6286D"/>
    <w:tblPr>
      <w:tblInd w:w="0" w:type="dxa"/>
      <w:tblCellMar>
        <w:top w:w="0" w:type="dxa"/>
        <w:left w:w="0" w:type="dxa"/>
        <w:bottom w:w="0" w:type="dxa"/>
        <w:right w:w="0" w:type="dxa"/>
      </w:tblCellMar>
    </w:tblPr>
  </w:style>
  <w:style w:type="paragraph" w:styleId="Textkrper">
    <w:name w:val="Body Text"/>
    <w:basedOn w:val="Standard"/>
    <w:uiPriority w:val="1"/>
    <w:qFormat/>
    <w:rsid w:val="00C6286D"/>
    <w:rPr>
      <w:sz w:val="16"/>
      <w:szCs w:val="16"/>
    </w:rPr>
  </w:style>
  <w:style w:type="paragraph" w:styleId="Listenabsatz">
    <w:name w:val="List Paragraph"/>
    <w:basedOn w:val="Standard"/>
    <w:uiPriority w:val="1"/>
    <w:qFormat/>
    <w:rsid w:val="00C6286D"/>
    <w:pPr>
      <w:spacing w:before="8"/>
      <w:ind w:left="362" w:hanging="130"/>
    </w:pPr>
  </w:style>
  <w:style w:type="paragraph" w:customStyle="1" w:styleId="TableParagraph">
    <w:name w:val="Table Paragraph"/>
    <w:basedOn w:val="Standard"/>
    <w:uiPriority w:val="1"/>
    <w:qFormat/>
    <w:rsid w:val="00C6286D"/>
  </w:style>
  <w:style w:type="paragraph" w:styleId="Sprechblasentext">
    <w:name w:val="Balloon Text"/>
    <w:basedOn w:val="Standard"/>
    <w:link w:val="SprechblasentextZchn"/>
    <w:uiPriority w:val="99"/>
    <w:semiHidden/>
    <w:unhideWhenUsed/>
    <w:rsid w:val="00261218"/>
    <w:rPr>
      <w:sz w:val="16"/>
      <w:szCs w:val="16"/>
    </w:rPr>
  </w:style>
  <w:style w:type="character" w:customStyle="1" w:styleId="SprechblasentextZchn">
    <w:name w:val="Sprechblasentext Zchn"/>
    <w:basedOn w:val="Absatz-Standardschriftart"/>
    <w:link w:val="Sprechblasentext"/>
    <w:uiPriority w:val="99"/>
    <w:semiHidden/>
    <w:rsid w:val="00261218"/>
    <w:rPr>
      <w:rFonts w:ascii="Tahoma" w:eastAsia="Tahoma" w:hAnsi="Tahoma" w:cs="Tahoma"/>
      <w:sz w:val="16"/>
      <w:szCs w:val="16"/>
      <w:lang w:val="de-DE" w:eastAsia="de-DE" w:bidi="de-DE"/>
    </w:rPr>
  </w:style>
  <w:style w:type="paragraph" w:styleId="Kopfzeile">
    <w:name w:val="header"/>
    <w:basedOn w:val="Standard"/>
    <w:link w:val="KopfzeileZchn"/>
    <w:uiPriority w:val="99"/>
    <w:unhideWhenUsed/>
    <w:rsid w:val="00D87DE3"/>
    <w:pPr>
      <w:tabs>
        <w:tab w:val="center" w:pos="4536"/>
        <w:tab w:val="right" w:pos="9072"/>
      </w:tabs>
    </w:pPr>
  </w:style>
  <w:style w:type="character" w:customStyle="1" w:styleId="KopfzeileZchn">
    <w:name w:val="Kopfzeile Zchn"/>
    <w:basedOn w:val="Absatz-Standardschriftart"/>
    <w:link w:val="Kopfzeile"/>
    <w:uiPriority w:val="99"/>
    <w:rsid w:val="00D87DE3"/>
    <w:rPr>
      <w:rFonts w:ascii="Tahoma" w:eastAsia="Tahoma" w:hAnsi="Tahoma" w:cs="Tahoma"/>
      <w:lang w:val="de-DE" w:eastAsia="de-DE" w:bidi="de-DE"/>
    </w:rPr>
  </w:style>
  <w:style w:type="paragraph" w:styleId="Fuzeile">
    <w:name w:val="footer"/>
    <w:basedOn w:val="Standard"/>
    <w:link w:val="FuzeileZchn"/>
    <w:uiPriority w:val="99"/>
    <w:unhideWhenUsed/>
    <w:rsid w:val="00D87DE3"/>
    <w:pPr>
      <w:tabs>
        <w:tab w:val="center" w:pos="4536"/>
        <w:tab w:val="right" w:pos="9072"/>
      </w:tabs>
    </w:pPr>
  </w:style>
  <w:style w:type="character" w:customStyle="1" w:styleId="FuzeileZchn">
    <w:name w:val="Fußzeile Zchn"/>
    <w:basedOn w:val="Absatz-Standardschriftart"/>
    <w:link w:val="Fuzeile"/>
    <w:uiPriority w:val="99"/>
    <w:rsid w:val="00D87DE3"/>
    <w:rPr>
      <w:rFonts w:ascii="Tahoma" w:eastAsia="Tahoma" w:hAnsi="Tahoma" w:cs="Tahoma"/>
      <w:lang w:val="de-DE" w:eastAsia="de-DE" w:bidi="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Pr>
      <w:rFonts w:ascii="Tahoma" w:eastAsia="Tahoma" w:hAnsi="Tahoma" w:cs="Tahoma"/>
      <w:lang w:val="de-DE" w:eastAsia="de-DE" w:bidi="de-DE"/>
    </w:rPr>
  </w:style>
  <w:style w:type="paragraph" w:styleId="berschrift1">
    <w:name w:val="heading 1"/>
    <w:basedOn w:val="Standard"/>
    <w:uiPriority w:val="1"/>
    <w:qFormat/>
    <w:pPr>
      <w:spacing w:before="10"/>
      <w:ind w:left="20"/>
      <w:outlineLvl w:val="0"/>
    </w:pPr>
    <w:rPr>
      <w:sz w:val="20"/>
      <w:szCs w:val="20"/>
    </w:rPr>
  </w:style>
  <w:style w:type="paragraph" w:styleId="berschrift2">
    <w:name w:val="heading 2"/>
    <w:basedOn w:val="Standard"/>
    <w:uiPriority w:val="1"/>
    <w:qFormat/>
    <w:pPr>
      <w:spacing w:line="217" w:lineRule="exact"/>
      <w:ind w:left="232"/>
      <w:outlineLvl w:val="1"/>
    </w:pPr>
    <w:rPr>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6"/>
      <w:szCs w:val="16"/>
    </w:rPr>
  </w:style>
  <w:style w:type="paragraph" w:styleId="Listenabsatz">
    <w:name w:val="List Paragraph"/>
    <w:basedOn w:val="Standard"/>
    <w:uiPriority w:val="1"/>
    <w:qFormat/>
    <w:pPr>
      <w:spacing w:before="8"/>
      <w:ind w:left="362" w:hanging="130"/>
    </w:pPr>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261218"/>
    <w:rPr>
      <w:sz w:val="16"/>
      <w:szCs w:val="16"/>
    </w:rPr>
  </w:style>
  <w:style w:type="character" w:customStyle="1" w:styleId="SprechblasentextZchn">
    <w:name w:val="Sprechblasentext Zchn"/>
    <w:basedOn w:val="Absatz-Standardschriftart"/>
    <w:link w:val="Sprechblasentext"/>
    <w:uiPriority w:val="99"/>
    <w:semiHidden/>
    <w:rsid w:val="00261218"/>
    <w:rPr>
      <w:rFonts w:ascii="Tahoma" w:eastAsia="Tahoma" w:hAnsi="Tahoma" w:cs="Tahoma"/>
      <w:sz w:val="16"/>
      <w:szCs w:val="16"/>
      <w:lang w:val="de-DE" w:eastAsia="de-DE" w:bidi="de-DE"/>
    </w:rPr>
  </w:style>
  <w:style w:type="paragraph" w:styleId="Kopfzeile">
    <w:name w:val="header"/>
    <w:basedOn w:val="Standard"/>
    <w:link w:val="KopfzeileZchn"/>
    <w:uiPriority w:val="99"/>
    <w:unhideWhenUsed/>
    <w:rsid w:val="00D87DE3"/>
    <w:pPr>
      <w:tabs>
        <w:tab w:val="center" w:pos="4536"/>
        <w:tab w:val="right" w:pos="9072"/>
      </w:tabs>
    </w:pPr>
  </w:style>
  <w:style w:type="character" w:customStyle="1" w:styleId="KopfzeileZchn">
    <w:name w:val="Kopfzeile Zchn"/>
    <w:basedOn w:val="Absatz-Standardschriftart"/>
    <w:link w:val="Kopfzeile"/>
    <w:uiPriority w:val="99"/>
    <w:rsid w:val="00D87DE3"/>
    <w:rPr>
      <w:rFonts w:ascii="Tahoma" w:eastAsia="Tahoma" w:hAnsi="Tahoma" w:cs="Tahoma"/>
      <w:lang w:val="de-DE" w:eastAsia="de-DE" w:bidi="de-DE"/>
    </w:rPr>
  </w:style>
  <w:style w:type="paragraph" w:styleId="Fuzeile">
    <w:name w:val="footer"/>
    <w:basedOn w:val="Standard"/>
    <w:link w:val="FuzeileZchn"/>
    <w:uiPriority w:val="99"/>
    <w:unhideWhenUsed/>
    <w:rsid w:val="00D87DE3"/>
    <w:pPr>
      <w:tabs>
        <w:tab w:val="center" w:pos="4536"/>
        <w:tab w:val="right" w:pos="9072"/>
      </w:tabs>
    </w:pPr>
  </w:style>
  <w:style w:type="character" w:customStyle="1" w:styleId="FuzeileZchn">
    <w:name w:val="Fußzeile Zchn"/>
    <w:basedOn w:val="Absatz-Standardschriftart"/>
    <w:link w:val="Fuzeile"/>
    <w:uiPriority w:val="99"/>
    <w:rsid w:val="00D87DE3"/>
    <w:rPr>
      <w:rFonts w:ascii="Tahoma" w:eastAsia="Tahoma" w:hAnsi="Tahoma" w:cs="Tahoma"/>
      <w:lang w:val="de-DE" w:eastAsia="de-DE" w:bidi="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514</Words>
  <Characters>3244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VDH Hettenrodt</dc:creator>
  <cp:lastModifiedBy>User</cp:lastModifiedBy>
  <cp:revision>10</cp:revision>
  <dcterms:created xsi:type="dcterms:W3CDTF">2018-06-29T14:55:00Z</dcterms:created>
  <dcterms:modified xsi:type="dcterms:W3CDTF">2018-07-16T08:02:00Z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2018-01-16T00:00:00Z</vt:filetime>
  </property>
  <property fmtid="{D5CDD505-2E9C-101B-9397-08002B2CF9AE}" pid="3" name="LastSaved">
    <vt:filetime>2018-06-27T00:00:00Z</vt:filetime>
  </property>
</Properties>
</file>